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B43" w:rsidRPr="00433B43" w:rsidRDefault="00433B43" w:rsidP="00433B43">
      <w:pPr>
        <w:shd w:val="clear" w:color="auto" w:fill="E8E8FF"/>
        <w:spacing w:before="100" w:beforeAutospacing="1" w:after="100" w:afterAutospacing="1"/>
        <w:outlineLvl w:val="0"/>
        <w:rPr>
          <w:rFonts w:cs="Arial"/>
          <w:b/>
          <w:bCs/>
          <w:color w:val="000000"/>
          <w:kern w:val="36"/>
          <w:sz w:val="48"/>
          <w:szCs w:val="48"/>
        </w:rPr>
      </w:pPr>
      <w:r w:rsidRPr="00433B43">
        <w:rPr>
          <w:rFonts w:cs="Arial"/>
          <w:b/>
          <w:bCs/>
          <w:color w:val="000000"/>
          <w:kern w:val="36"/>
          <w:sz w:val="48"/>
          <w:szCs w:val="48"/>
        </w:rPr>
        <w:t xml:space="preserve">Getting Started with </w:t>
      </w:r>
      <w:proofErr w:type="spellStart"/>
      <w:r w:rsidRPr="00433B43">
        <w:rPr>
          <w:rFonts w:cs="Arial"/>
          <w:b/>
          <w:bCs/>
          <w:color w:val="000000"/>
          <w:kern w:val="36"/>
          <w:sz w:val="48"/>
          <w:szCs w:val="48"/>
        </w:rPr>
        <w:t>LoTW</w:t>
      </w:r>
      <w:proofErr w:type="spellEnd"/>
    </w:p>
    <w:p w:rsidR="00433B43" w:rsidRPr="00433B43" w:rsidRDefault="00433B43" w:rsidP="00433B43">
      <w:pPr>
        <w:shd w:val="clear" w:color="auto" w:fill="E8E8FF"/>
        <w:spacing w:before="100" w:beforeAutospacing="1" w:after="100" w:afterAutospacing="1"/>
        <w:rPr>
          <w:rFonts w:cs="Arial"/>
          <w:color w:val="000000"/>
        </w:rPr>
      </w:pPr>
      <w:r w:rsidRPr="00433B43">
        <w:rPr>
          <w:rFonts w:cs="Arial"/>
          <w:color w:val="000000"/>
        </w:rPr>
        <w:t>Before you can submit QSOs to Logbook of the World (</w:t>
      </w:r>
      <w:proofErr w:type="spellStart"/>
      <w:r w:rsidRPr="00433B43">
        <w:rPr>
          <w:rFonts w:cs="Arial"/>
          <w:color w:val="000000"/>
        </w:rPr>
        <w:t>LoTW</w:t>
      </w:r>
      <w:proofErr w:type="spellEnd"/>
      <w:r w:rsidRPr="00433B43">
        <w:rPr>
          <w:rFonts w:cs="Arial"/>
          <w:color w:val="000000"/>
        </w:rPr>
        <w:t>), you must install the free TQSL application on your computer. TQSL will enable you to obtain a </w:t>
      </w:r>
      <w:proofErr w:type="spellStart"/>
      <w:r w:rsidRPr="00433B43">
        <w:rPr>
          <w:rFonts w:cs="Arial"/>
          <w:b/>
          <w:bCs/>
          <w:color w:val="000000"/>
        </w:rPr>
        <w:fldChar w:fldCharType="begin"/>
      </w:r>
      <w:r w:rsidRPr="00433B43">
        <w:rPr>
          <w:rFonts w:cs="Arial"/>
          <w:b/>
          <w:bCs/>
          <w:color w:val="000000"/>
        </w:rPr>
        <w:instrText xml:space="preserve"> HYPERLINK "https://lotw.arrl.org/lotw-help/key-concepts/" \l "callsign_certificate" </w:instrText>
      </w:r>
      <w:r w:rsidRPr="00433B43">
        <w:rPr>
          <w:rFonts w:cs="Arial"/>
          <w:b/>
          <w:bCs/>
          <w:color w:val="000000"/>
        </w:rPr>
        <w:fldChar w:fldCharType="separate"/>
      </w:r>
      <w:r w:rsidRPr="00433B43">
        <w:rPr>
          <w:rFonts w:cs="Arial"/>
          <w:b/>
          <w:bCs/>
          <w:color w:val="0000FF"/>
          <w:u w:val="single"/>
        </w:rPr>
        <w:t>Callsign</w:t>
      </w:r>
      <w:proofErr w:type="spellEnd"/>
      <w:r w:rsidRPr="00433B43">
        <w:rPr>
          <w:rFonts w:cs="Arial"/>
          <w:b/>
          <w:bCs/>
          <w:color w:val="0000FF"/>
          <w:u w:val="single"/>
        </w:rPr>
        <w:t xml:space="preserve"> Certificate</w:t>
      </w:r>
      <w:r w:rsidRPr="00433B43">
        <w:rPr>
          <w:rFonts w:cs="Arial"/>
          <w:b/>
          <w:bCs/>
          <w:color w:val="000000"/>
        </w:rPr>
        <w:fldChar w:fldCharType="end"/>
      </w:r>
      <w:r w:rsidRPr="00433B43">
        <w:rPr>
          <w:rFonts w:cs="Arial"/>
          <w:color w:val="000000"/>
        </w:rPr>
        <w:t> that identifies you as the source of the QSOs you submit, and will also enable you to define a </w:t>
      </w:r>
      <w:hyperlink r:id="rId4" w:anchor="station_location" w:history="1">
        <w:r w:rsidRPr="00433B43">
          <w:rPr>
            <w:rFonts w:cs="Arial"/>
            <w:b/>
            <w:bCs/>
            <w:color w:val="0000FF"/>
            <w:u w:val="single"/>
          </w:rPr>
          <w:t>Station Location</w:t>
        </w:r>
      </w:hyperlink>
      <w:r w:rsidRPr="00433B43">
        <w:rPr>
          <w:rFonts w:cs="Arial"/>
          <w:color w:val="000000"/>
        </w:rPr>
        <w:t> that specifies the geographical details of your operating location. A flowchart illustrating these steps is available </w:t>
      </w:r>
      <w:hyperlink r:id="rId5" w:history="1">
        <w:r w:rsidRPr="00433B43">
          <w:rPr>
            <w:rFonts w:cs="Arial"/>
            <w:color w:val="0000FF"/>
            <w:u w:val="single"/>
          </w:rPr>
          <w:t>here</w:t>
        </w:r>
      </w:hyperlink>
      <w:r w:rsidRPr="00433B43">
        <w:rPr>
          <w:rFonts w:cs="Arial"/>
          <w:color w:val="000000"/>
        </w:rPr>
        <w:t>.</w:t>
      </w:r>
    </w:p>
    <w:p w:rsidR="00433B43" w:rsidRPr="00433B43" w:rsidRDefault="00433B43" w:rsidP="00433B43">
      <w:pPr>
        <w:shd w:val="clear" w:color="auto" w:fill="E8E8FF"/>
        <w:spacing w:before="100" w:beforeAutospacing="1" w:after="100" w:afterAutospacing="1"/>
        <w:rPr>
          <w:rFonts w:cs="Arial"/>
          <w:color w:val="000000"/>
        </w:rPr>
      </w:pPr>
      <w:r w:rsidRPr="00433B43">
        <w:rPr>
          <w:rFonts w:cs="Arial"/>
          <w:color w:val="000000"/>
        </w:rPr>
        <w:t>The QSOs you've submitted will be confirmed when your QSO partners submit matching QSOs. Before you can submit these confirmations for DXCC, VUCC, WAS, WAZ or WPX award credit, you must </w:t>
      </w:r>
      <w:hyperlink r:id="rId6" w:history="1">
        <w:r w:rsidRPr="00433B43">
          <w:rPr>
            <w:rFonts w:cs="Arial"/>
            <w:color w:val="0000FF"/>
            <w:u w:val="single"/>
          </w:rPr>
          <w:t>setup the linkage</w:t>
        </w:r>
      </w:hyperlink>
      <w:r w:rsidRPr="00433B43">
        <w:rPr>
          <w:rFonts w:cs="Arial"/>
          <w:color w:val="000000"/>
        </w:rPr>
        <w:t xml:space="preserve"> between </w:t>
      </w:r>
      <w:proofErr w:type="spellStart"/>
      <w:r w:rsidRPr="00433B43">
        <w:rPr>
          <w:rFonts w:cs="Arial"/>
          <w:color w:val="000000"/>
        </w:rPr>
        <w:t>LoTW</w:t>
      </w:r>
      <w:proofErr w:type="spellEnd"/>
      <w:r w:rsidRPr="00433B43">
        <w:rPr>
          <w:rFonts w:cs="Arial"/>
          <w:color w:val="000000"/>
        </w:rPr>
        <w:t xml:space="preserve"> and the award families you're pursuing.</w:t>
      </w:r>
    </w:p>
    <w:p w:rsidR="00433B43" w:rsidRPr="00433B43" w:rsidRDefault="00433B43" w:rsidP="00433B43">
      <w:pPr>
        <w:shd w:val="clear" w:color="auto" w:fill="E8E8FF"/>
        <w:spacing w:before="100" w:beforeAutospacing="1" w:after="100" w:afterAutospacing="1"/>
        <w:outlineLvl w:val="1"/>
        <w:rPr>
          <w:rFonts w:cs="Arial"/>
          <w:b/>
          <w:bCs/>
          <w:color w:val="990099"/>
          <w:sz w:val="36"/>
          <w:szCs w:val="36"/>
        </w:rPr>
      </w:pPr>
      <w:r w:rsidRPr="00433B43">
        <w:rPr>
          <w:rFonts w:cs="Arial"/>
          <w:b/>
          <w:bCs/>
          <w:color w:val="990099"/>
          <w:sz w:val="36"/>
          <w:szCs w:val="36"/>
        </w:rPr>
        <w:t>Getting Started with Submitting QSOs</w:t>
      </w:r>
    </w:p>
    <w:tbl>
      <w:tblPr>
        <w:tblW w:w="0" w:type="auto"/>
        <w:shd w:val="clear" w:color="auto" w:fill="E8E8FF"/>
        <w:tblCellMar>
          <w:top w:w="15" w:type="dxa"/>
          <w:left w:w="15" w:type="dxa"/>
          <w:bottom w:w="15" w:type="dxa"/>
          <w:right w:w="15" w:type="dxa"/>
        </w:tblCellMar>
        <w:tblLook w:val="04A0"/>
      </w:tblPr>
      <w:tblGrid>
        <w:gridCol w:w="8670"/>
      </w:tblGrid>
      <w:tr w:rsidR="00433B43" w:rsidRPr="00433B43" w:rsidTr="00433B43">
        <w:tc>
          <w:tcPr>
            <w:tcW w:w="0" w:type="auto"/>
            <w:shd w:val="clear" w:color="auto" w:fill="E8E8FF"/>
            <w:hideMark/>
          </w:tcPr>
          <w:p w:rsidR="00433B43" w:rsidRPr="00433B43" w:rsidRDefault="00433B43" w:rsidP="00433B43">
            <w:pPr>
              <w:rPr>
                <w:rFonts w:cs="Arial"/>
                <w:color w:val="000000"/>
              </w:rPr>
            </w:pPr>
            <w:r w:rsidRPr="00433B43">
              <w:rPr>
                <w:rFonts w:cs="Arial"/>
                <w:b/>
                <w:bCs/>
                <w:color w:val="000000"/>
              </w:rPr>
              <w:t>Note</w:t>
            </w:r>
            <w:r w:rsidRPr="00433B43">
              <w:rPr>
                <w:rFonts w:cs="Arial"/>
                <w:color w:val="000000"/>
              </w:rPr>
              <w:t xml:space="preserve">: If your primary </w:t>
            </w:r>
            <w:proofErr w:type="spellStart"/>
            <w:r w:rsidRPr="00433B43">
              <w:rPr>
                <w:rFonts w:cs="Arial"/>
                <w:color w:val="000000"/>
              </w:rPr>
              <w:t>callsign</w:t>
            </w:r>
            <w:proofErr w:type="spellEnd"/>
            <w:r w:rsidRPr="00433B43">
              <w:rPr>
                <w:rFonts w:cs="Arial"/>
                <w:color w:val="000000"/>
              </w:rPr>
              <w:t xml:space="preserve"> was issued in the United States but the postal address registered with the Federal Communications Commission (FCC) is not current, update it via the </w:t>
            </w:r>
            <w:hyperlink r:id="rId7" w:history="1">
              <w:r w:rsidRPr="00433B43">
                <w:rPr>
                  <w:rFonts w:cs="Arial"/>
                  <w:color w:val="0000FF"/>
                  <w:u w:val="single"/>
                </w:rPr>
                <w:t>FCC ULS</w:t>
              </w:r>
            </w:hyperlink>
            <w:r w:rsidRPr="00433B43">
              <w:rPr>
                <w:rFonts w:cs="Arial"/>
                <w:color w:val="000000"/>
              </w:rPr>
              <w:t> website before proceeding.</w:t>
            </w:r>
          </w:p>
          <w:p w:rsidR="00433B43" w:rsidRPr="00433B43" w:rsidRDefault="00433B43" w:rsidP="00433B43">
            <w:pPr>
              <w:spacing w:before="100" w:beforeAutospacing="1" w:after="100" w:afterAutospacing="1"/>
              <w:rPr>
                <w:rFonts w:cs="Arial"/>
                <w:color w:val="000000"/>
              </w:rPr>
            </w:pPr>
            <w:r w:rsidRPr="00433B43">
              <w:rPr>
                <w:rFonts w:cs="Arial"/>
                <w:color w:val="000000"/>
              </w:rPr>
              <w:t xml:space="preserve">Start by downloading and installing TQSL, and using it to request a </w:t>
            </w:r>
            <w:proofErr w:type="spellStart"/>
            <w:r w:rsidRPr="00433B43">
              <w:rPr>
                <w:rFonts w:cs="Arial"/>
                <w:color w:val="000000"/>
              </w:rPr>
              <w:t>Callsign</w:t>
            </w:r>
            <w:proofErr w:type="spellEnd"/>
            <w:r w:rsidRPr="00433B43">
              <w:rPr>
                <w:rFonts w:cs="Arial"/>
                <w:color w:val="000000"/>
              </w:rPr>
              <w:t xml:space="preserve"> Certificate for your </w:t>
            </w:r>
            <w:r w:rsidRPr="00433B43">
              <w:rPr>
                <w:rFonts w:cs="Arial"/>
                <w:color w:val="000000"/>
                <w:u w:val="single"/>
              </w:rPr>
              <w:t>current</w:t>
            </w:r>
            <w:r w:rsidRPr="00433B43">
              <w:rPr>
                <w:rFonts w:cs="Arial"/>
                <w:color w:val="000000"/>
              </w:rPr>
              <w:t> </w:t>
            </w:r>
            <w:proofErr w:type="spellStart"/>
            <w:r w:rsidRPr="00433B43">
              <w:rPr>
                <w:rFonts w:cs="Arial"/>
                <w:color w:val="000000"/>
              </w:rPr>
              <w:t>callsign</w:t>
            </w:r>
            <w:proofErr w:type="spellEnd"/>
            <w:r w:rsidRPr="00433B43">
              <w:rPr>
                <w:rFonts w:cs="Arial"/>
                <w:color w:val="000000"/>
              </w:rPr>
              <w:t>.</w:t>
            </w:r>
          </w:p>
          <w:tbl>
            <w:tblPr>
              <w:tblW w:w="0" w:type="auto"/>
              <w:tblCellMar>
                <w:top w:w="15" w:type="dxa"/>
                <w:left w:w="15" w:type="dxa"/>
                <w:bottom w:w="15" w:type="dxa"/>
                <w:right w:w="15" w:type="dxa"/>
              </w:tblCellMar>
              <w:tblLook w:val="04A0"/>
            </w:tblPr>
            <w:tblGrid>
              <w:gridCol w:w="164"/>
              <w:gridCol w:w="7687"/>
            </w:tblGrid>
            <w:tr w:rsidR="00433B43" w:rsidRPr="00433B43">
              <w:tc>
                <w:tcPr>
                  <w:tcW w:w="0" w:type="auto"/>
                  <w:vAlign w:val="center"/>
                  <w:hideMark/>
                </w:tcPr>
                <w:p w:rsidR="00433B43" w:rsidRPr="00433B43" w:rsidRDefault="00433B43" w:rsidP="00433B43">
                  <w:pPr>
                    <w:rPr>
                      <w:rFonts w:cs="Arial"/>
                    </w:rPr>
                  </w:pPr>
                  <w:r w:rsidRPr="00433B43">
                    <w:rPr>
                      <w:rFonts w:cs="Arial"/>
                    </w:rPr>
                    <w:t>  </w:t>
                  </w:r>
                </w:p>
              </w:tc>
              <w:tc>
                <w:tcPr>
                  <w:tcW w:w="0" w:type="auto"/>
                  <w:vAlign w:val="center"/>
                  <w:hideMark/>
                </w:tcPr>
                <w:p w:rsidR="00433B43" w:rsidRPr="00433B43" w:rsidRDefault="00433B43" w:rsidP="00433B43">
                  <w:pPr>
                    <w:rPr>
                      <w:rFonts w:cs="Arial"/>
                    </w:rPr>
                  </w:pPr>
                  <w:r w:rsidRPr="00433B43">
                    <w:rPr>
                      <w:rFonts w:cs="Arial"/>
                    </w:rPr>
                    <w:t>1. </w:t>
                  </w:r>
                  <w:hyperlink r:id="rId8" w:history="1">
                    <w:r w:rsidRPr="00433B43">
                      <w:rPr>
                        <w:rFonts w:cs="Arial"/>
                        <w:color w:val="0000FF"/>
                        <w:u w:val="single"/>
                      </w:rPr>
                      <w:t>Download and Install TQSL</w:t>
                    </w:r>
                  </w:hyperlink>
                </w:p>
              </w:tc>
            </w:tr>
            <w:tr w:rsidR="00433B43" w:rsidRPr="00433B43">
              <w:tc>
                <w:tcPr>
                  <w:tcW w:w="0" w:type="auto"/>
                  <w:vAlign w:val="center"/>
                  <w:hideMark/>
                </w:tcPr>
                <w:p w:rsidR="00433B43" w:rsidRPr="00433B43" w:rsidRDefault="00433B43" w:rsidP="00433B43">
                  <w:pPr>
                    <w:rPr>
                      <w:rFonts w:cs="Arial"/>
                    </w:rPr>
                  </w:pPr>
                  <w:r w:rsidRPr="00433B43">
                    <w:rPr>
                      <w:rFonts w:cs="Arial"/>
                    </w:rPr>
                    <w:t>  </w:t>
                  </w:r>
                </w:p>
              </w:tc>
              <w:tc>
                <w:tcPr>
                  <w:tcW w:w="0" w:type="auto"/>
                  <w:vAlign w:val="center"/>
                  <w:hideMark/>
                </w:tcPr>
                <w:p w:rsidR="00433B43" w:rsidRPr="00433B43" w:rsidRDefault="00433B43" w:rsidP="00433B43">
                  <w:pPr>
                    <w:rPr>
                      <w:rFonts w:cs="Arial"/>
                    </w:rPr>
                  </w:pPr>
                  <w:r w:rsidRPr="00433B43">
                    <w:rPr>
                      <w:rFonts w:cs="Arial"/>
                    </w:rPr>
                    <w:t> </w:t>
                  </w:r>
                </w:p>
              </w:tc>
            </w:tr>
            <w:tr w:rsidR="00433B43" w:rsidRPr="00433B43">
              <w:tc>
                <w:tcPr>
                  <w:tcW w:w="0" w:type="auto"/>
                  <w:vAlign w:val="center"/>
                  <w:hideMark/>
                </w:tcPr>
                <w:p w:rsidR="00433B43" w:rsidRPr="00433B43" w:rsidRDefault="00433B43" w:rsidP="00433B43">
                  <w:pPr>
                    <w:rPr>
                      <w:rFonts w:cs="Arial"/>
                    </w:rPr>
                  </w:pPr>
                  <w:r w:rsidRPr="00433B43">
                    <w:rPr>
                      <w:rFonts w:cs="Arial"/>
                    </w:rPr>
                    <w:t>  </w:t>
                  </w:r>
                </w:p>
              </w:tc>
              <w:tc>
                <w:tcPr>
                  <w:tcW w:w="0" w:type="auto"/>
                  <w:vAlign w:val="center"/>
                  <w:hideMark/>
                </w:tcPr>
                <w:p w:rsidR="00433B43" w:rsidRPr="00433B43" w:rsidRDefault="00433B43" w:rsidP="00433B43">
                  <w:pPr>
                    <w:rPr>
                      <w:rFonts w:cs="Arial"/>
                    </w:rPr>
                  </w:pPr>
                  <w:r w:rsidRPr="00433B43">
                    <w:rPr>
                      <w:rFonts w:cs="Arial"/>
                    </w:rPr>
                    <w:t>2. </w:t>
                  </w:r>
                  <w:hyperlink r:id="rId9" w:history="1">
                    <w:r w:rsidRPr="00433B43">
                      <w:rPr>
                        <w:rFonts w:cs="Arial"/>
                        <w:color w:val="0000FF"/>
                        <w:u w:val="single"/>
                      </w:rPr>
                      <w:t xml:space="preserve">Request Your Initial </w:t>
                    </w:r>
                    <w:proofErr w:type="spellStart"/>
                    <w:r w:rsidRPr="00433B43">
                      <w:rPr>
                        <w:rFonts w:cs="Arial"/>
                        <w:color w:val="0000FF"/>
                        <w:u w:val="single"/>
                      </w:rPr>
                      <w:t>Callsign</w:t>
                    </w:r>
                    <w:proofErr w:type="spellEnd"/>
                    <w:r w:rsidRPr="00433B43">
                      <w:rPr>
                        <w:rFonts w:cs="Arial"/>
                        <w:color w:val="0000FF"/>
                        <w:u w:val="single"/>
                      </w:rPr>
                      <w:t xml:space="preserve"> Certificate and </w:t>
                    </w:r>
                    <w:proofErr w:type="spellStart"/>
                    <w:r w:rsidRPr="00433B43">
                      <w:rPr>
                        <w:rFonts w:cs="Arial"/>
                        <w:color w:val="0000FF"/>
                        <w:u w:val="single"/>
                      </w:rPr>
                      <w:t>LoTW</w:t>
                    </w:r>
                    <w:proofErr w:type="spellEnd"/>
                    <w:r w:rsidRPr="00433B43">
                      <w:rPr>
                        <w:rFonts w:cs="Arial"/>
                        <w:color w:val="0000FF"/>
                        <w:u w:val="single"/>
                      </w:rPr>
                      <w:t xml:space="preserve"> Account Password</w:t>
                    </w:r>
                  </w:hyperlink>
                </w:p>
              </w:tc>
            </w:tr>
            <w:tr w:rsidR="00433B43" w:rsidRPr="00433B43">
              <w:tc>
                <w:tcPr>
                  <w:tcW w:w="0" w:type="auto"/>
                  <w:vAlign w:val="center"/>
                  <w:hideMark/>
                </w:tcPr>
                <w:p w:rsidR="00433B43" w:rsidRPr="00433B43" w:rsidRDefault="00433B43" w:rsidP="00433B43">
                  <w:pPr>
                    <w:rPr>
                      <w:rFonts w:cs="Arial"/>
                    </w:rPr>
                  </w:pPr>
                  <w:r w:rsidRPr="00433B43">
                    <w:rPr>
                      <w:rFonts w:cs="Arial"/>
                    </w:rPr>
                    <w:t> </w:t>
                  </w:r>
                </w:p>
              </w:tc>
              <w:tc>
                <w:tcPr>
                  <w:tcW w:w="0" w:type="auto"/>
                  <w:vAlign w:val="center"/>
                  <w:hideMark/>
                </w:tcPr>
                <w:p w:rsidR="00433B43" w:rsidRPr="00433B43" w:rsidRDefault="00433B43" w:rsidP="00433B43">
                  <w:pPr>
                    <w:rPr>
                      <w:rFonts w:cs="Arial"/>
                    </w:rPr>
                  </w:pPr>
                  <w:r w:rsidRPr="00433B43">
                    <w:rPr>
                      <w:rFonts w:cs="Arial"/>
                    </w:rPr>
                    <w:t> </w:t>
                  </w:r>
                </w:p>
              </w:tc>
            </w:tr>
          </w:tbl>
          <w:p w:rsidR="00433B43" w:rsidRPr="00433B43" w:rsidRDefault="00433B43" w:rsidP="00433B43">
            <w:pPr>
              <w:spacing w:before="100" w:beforeAutospacing="1" w:after="100" w:afterAutospacing="1"/>
              <w:rPr>
                <w:rFonts w:cs="Arial"/>
                <w:color w:val="000000"/>
              </w:rPr>
            </w:pPr>
            <w:r w:rsidRPr="00433B43">
              <w:rPr>
                <w:rFonts w:cs="Arial"/>
                <w:color w:val="000000"/>
              </w:rPr>
              <w:t>The next step depends on whether or not you're licensed in the United States.</w:t>
            </w:r>
          </w:p>
          <w:p w:rsidR="00433B43" w:rsidRPr="00433B43" w:rsidRDefault="00433B43" w:rsidP="00433B43">
            <w:pPr>
              <w:spacing w:before="100" w:beforeAutospacing="1" w:after="100" w:afterAutospacing="1"/>
              <w:rPr>
                <w:rFonts w:cs="Arial"/>
                <w:color w:val="000000"/>
              </w:rPr>
            </w:pPr>
            <w:r w:rsidRPr="00433B43">
              <w:rPr>
                <w:rFonts w:cs="Arial"/>
                <w:color w:val="000000"/>
              </w:rPr>
              <w:t xml:space="preserve">If your primary </w:t>
            </w:r>
            <w:proofErr w:type="spellStart"/>
            <w:r w:rsidRPr="00433B43">
              <w:rPr>
                <w:rFonts w:cs="Arial"/>
                <w:color w:val="000000"/>
              </w:rPr>
              <w:t>callsign</w:t>
            </w:r>
            <w:proofErr w:type="spellEnd"/>
            <w:r w:rsidRPr="00433B43">
              <w:rPr>
                <w:rFonts w:cs="Arial"/>
                <w:color w:val="000000"/>
              </w:rPr>
              <w:t xml:space="preserve"> was issued in the United States, the ARRL will send a postcard to the postal address specified in your FCC license. The postcard will specify an 8-digit "postcard password"; using your web browser, navigate </w:t>
            </w:r>
            <w:hyperlink r:id="rId10" w:history="1">
              <w:r w:rsidRPr="00433B43">
                <w:rPr>
                  <w:rFonts w:cs="Arial"/>
                  <w:color w:val="0000FF"/>
                  <w:u w:val="single"/>
                </w:rPr>
                <w:t>here</w:t>
              </w:r>
            </w:hyperlink>
            <w:r w:rsidRPr="00433B43">
              <w:rPr>
                <w:rFonts w:cs="Arial"/>
                <w:color w:val="000000"/>
              </w:rPr>
              <w:t>, and type in your "postcard password". In response, the ARRL will send you an email message containing your </w:t>
            </w:r>
            <w:proofErr w:type="spellStart"/>
            <w:r w:rsidRPr="00433B43">
              <w:rPr>
                <w:rFonts w:cs="Arial"/>
                <w:color w:val="000000"/>
              </w:rPr>
              <w:fldChar w:fldCharType="begin"/>
            </w:r>
            <w:r w:rsidRPr="00433B43">
              <w:rPr>
                <w:rFonts w:cs="Arial"/>
                <w:color w:val="000000"/>
              </w:rPr>
              <w:instrText xml:space="preserve"> HYPERLINK "https://lotw.arrl.org/lotw-help/key-concepts/" \l "lotw_account" </w:instrText>
            </w:r>
            <w:r w:rsidRPr="00433B43">
              <w:rPr>
                <w:rFonts w:cs="Arial"/>
                <w:color w:val="000000"/>
              </w:rPr>
              <w:fldChar w:fldCharType="separate"/>
            </w:r>
            <w:r w:rsidRPr="00433B43">
              <w:rPr>
                <w:rFonts w:cs="Arial"/>
                <w:b/>
                <w:bCs/>
                <w:color w:val="0000FF"/>
                <w:u w:val="single"/>
              </w:rPr>
              <w:t>LoTW</w:t>
            </w:r>
            <w:proofErr w:type="spellEnd"/>
            <w:r w:rsidRPr="00433B43">
              <w:rPr>
                <w:rFonts w:cs="Arial"/>
                <w:b/>
                <w:bCs/>
                <w:color w:val="0000FF"/>
                <w:u w:val="single"/>
              </w:rPr>
              <w:t xml:space="preserve"> Account Password</w:t>
            </w:r>
            <w:r w:rsidRPr="00433B43">
              <w:rPr>
                <w:rFonts w:cs="Arial"/>
                <w:color w:val="000000"/>
              </w:rPr>
              <w:fldChar w:fldCharType="end"/>
            </w:r>
            <w:r w:rsidRPr="00433B43">
              <w:rPr>
                <w:rFonts w:cs="Arial"/>
                <w:color w:val="000000"/>
              </w:rPr>
              <w:t>, with your </w:t>
            </w:r>
            <w:proofErr w:type="spellStart"/>
            <w:r w:rsidRPr="00433B43">
              <w:rPr>
                <w:rFonts w:cs="Arial"/>
                <w:color w:val="000000"/>
              </w:rPr>
              <w:fldChar w:fldCharType="begin"/>
            </w:r>
            <w:r w:rsidRPr="00433B43">
              <w:rPr>
                <w:rFonts w:cs="Arial"/>
                <w:color w:val="000000"/>
              </w:rPr>
              <w:instrText xml:space="preserve"> HYPERLINK "https://lotw.arrl.org/lotw-help/key-concepts/" \l "callsign_certificate" </w:instrText>
            </w:r>
            <w:r w:rsidRPr="00433B43">
              <w:rPr>
                <w:rFonts w:cs="Arial"/>
                <w:color w:val="000000"/>
              </w:rPr>
              <w:fldChar w:fldCharType="separate"/>
            </w:r>
            <w:r w:rsidRPr="00433B43">
              <w:rPr>
                <w:rFonts w:cs="Arial"/>
                <w:b/>
                <w:bCs/>
                <w:color w:val="0000FF"/>
                <w:u w:val="single"/>
              </w:rPr>
              <w:t>Callsign</w:t>
            </w:r>
            <w:proofErr w:type="spellEnd"/>
            <w:r w:rsidRPr="00433B43">
              <w:rPr>
                <w:rFonts w:cs="Arial"/>
                <w:b/>
                <w:bCs/>
                <w:color w:val="0000FF"/>
                <w:u w:val="single"/>
              </w:rPr>
              <w:t xml:space="preserve"> Certificate</w:t>
            </w:r>
            <w:r w:rsidRPr="00433B43">
              <w:rPr>
                <w:rFonts w:cs="Arial"/>
                <w:color w:val="000000"/>
              </w:rPr>
              <w:fldChar w:fldCharType="end"/>
            </w:r>
            <w:r w:rsidRPr="00433B43">
              <w:rPr>
                <w:rFonts w:cs="Arial"/>
                <w:color w:val="000000"/>
              </w:rPr>
              <w:t> attached.</w:t>
            </w:r>
          </w:p>
          <w:p w:rsidR="00433B43" w:rsidRPr="00433B43" w:rsidRDefault="00433B43" w:rsidP="00433B43">
            <w:pPr>
              <w:spacing w:before="100" w:beforeAutospacing="1" w:after="100" w:afterAutospacing="1"/>
              <w:rPr>
                <w:rFonts w:cs="Arial"/>
                <w:color w:val="000000"/>
              </w:rPr>
            </w:pPr>
            <w:r w:rsidRPr="00433B43">
              <w:rPr>
                <w:rFonts w:cs="Arial"/>
                <w:color w:val="000000"/>
              </w:rPr>
              <w:t xml:space="preserve">If your primary </w:t>
            </w:r>
            <w:proofErr w:type="spellStart"/>
            <w:r w:rsidRPr="00433B43">
              <w:rPr>
                <w:rFonts w:cs="Arial"/>
                <w:color w:val="000000"/>
              </w:rPr>
              <w:t>callsign</w:t>
            </w:r>
            <w:proofErr w:type="spellEnd"/>
            <w:r w:rsidRPr="00433B43">
              <w:rPr>
                <w:rFonts w:cs="Arial"/>
                <w:color w:val="000000"/>
              </w:rPr>
              <w:t xml:space="preserve"> was not issued in the United States, you have three options:</w:t>
            </w:r>
          </w:p>
          <w:tbl>
            <w:tblPr>
              <w:tblW w:w="0" w:type="auto"/>
              <w:tblCellMar>
                <w:top w:w="15" w:type="dxa"/>
                <w:left w:w="15" w:type="dxa"/>
                <w:bottom w:w="15" w:type="dxa"/>
                <w:right w:w="15" w:type="dxa"/>
              </w:tblCellMar>
              <w:tblLook w:val="04A0"/>
            </w:tblPr>
            <w:tblGrid>
              <w:gridCol w:w="164"/>
              <w:gridCol w:w="231"/>
              <w:gridCol w:w="8245"/>
            </w:tblGrid>
            <w:tr w:rsidR="00433B43" w:rsidRPr="00433B43">
              <w:tc>
                <w:tcPr>
                  <w:tcW w:w="0" w:type="auto"/>
                  <w:vAlign w:val="center"/>
                  <w:hideMark/>
                </w:tcPr>
                <w:p w:rsidR="00433B43" w:rsidRPr="00433B43" w:rsidRDefault="00433B43" w:rsidP="00433B43">
                  <w:pPr>
                    <w:rPr>
                      <w:rFonts w:cs="Arial"/>
                    </w:rPr>
                  </w:pPr>
                  <w:r w:rsidRPr="00433B43">
                    <w:rPr>
                      <w:rFonts w:cs="Arial"/>
                    </w:rPr>
                    <w:t>  </w:t>
                  </w:r>
                </w:p>
              </w:tc>
              <w:tc>
                <w:tcPr>
                  <w:tcW w:w="0" w:type="auto"/>
                  <w:hideMark/>
                </w:tcPr>
                <w:p w:rsidR="00433B43" w:rsidRPr="00433B43" w:rsidRDefault="00433B43" w:rsidP="00433B43">
                  <w:pPr>
                    <w:rPr>
                      <w:rFonts w:cs="Arial"/>
                    </w:rPr>
                  </w:pPr>
                  <w:r w:rsidRPr="00433B43">
                    <w:rPr>
                      <w:rFonts w:cs="Arial"/>
                    </w:rPr>
                    <w:t>1.</w:t>
                  </w:r>
                </w:p>
              </w:tc>
              <w:tc>
                <w:tcPr>
                  <w:tcW w:w="0" w:type="auto"/>
                  <w:hideMark/>
                </w:tcPr>
                <w:p w:rsidR="00433B43" w:rsidRPr="00433B43" w:rsidRDefault="00433B43" w:rsidP="00433B43">
                  <w:pPr>
                    <w:rPr>
                      <w:rFonts w:cs="Arial"/>
                    </w:rPr>
                  </w:pPr>
                  <w:r w:rsidRPr="00433B43">
                    <w:rPr>
                      <w:rFonts w:cs="Arial"/>
                    </w:rPr>
                    <w:t>Email a copy of your Amateur Radio operating authorization and a copy of one other government-issued document that shows your name and address (for example, a driver's license or a utility bill) to the ARRL at: </w:t>
                  </w:r>
                  <w:hyperlink r:id="rId11" w:history="1">
                    <w:r w:rsidRPr="00433B43">
                      <w:rPr>
                        <w:rFonts w:cs="Arial"/>
                        <w:color w:val="0000FF"/>
                        <w:u w:val="single"/>
                      </w:rPr>
                      <w:t>LoTW-help@arrl.org</w:t>
                    </w:r>
                  </w:hyperlink>
                  <w:r w:rsidRPr="00433B43">
                    <w:rPr>
                      <w:rFonts w:cs="Arial"/>
                    </w:rPr>
                    <w:t xml:space="preserve">  You may black out any sensitive information on the </w:t>
                  </w:r>
                  <w:r w:rsidRPr="00433B43">
                    <w:rPr>
                      <w:rFonts w:cs="Arial"/>
                    </w:rPr>
                    <w:lastRenderedPageBreak/>
                    <w:t xml:space="preserve">government-issued document, like a license number or account number. When the ARRL receives your documentation, it will send you an email message containing your </w:t>
                  </w:r>
                  <w:proofErr w:type="spellStart"/>
                  <w:r w:rsidRPr="00433B43">
                    <w:rPr>
                      <w:rFonts w:cs="Arial"/>
                    </w:rPr>
                    <w:t>LoTW</w:t>
                  </w:r>
                  <w:proofErr w:type="spellEnd"/>
                  <w:r w:rsidRPr="00433B43">
                    <w:rPr>
                      <w:rFonts w:cs="Arial"/>
                    </w:rPr>
                    <w:t xml:space="preserve"> Account Password, with your </w:t>
                  </w:r>
                  <w:proofErr w:type="spellStart"/>
                  <w:r w:rsidRPr="00433B43">
                    <w:rPr>
                      <w:rFonts w:cs="Arial"/>
                    </w:rPr>
                    <w:t>Callsign</w:t>
                  </w:r>
                  <w:proofErr w:type="spellEnd"/>
                  <w:r w:rsidRPr="00433B43">
                    <w:rPr>
                      <w:rFonts w:cs="Arial"/>
                    </w:rPr>
                    <w:t xml:space="preserve"> Certificate attached.</w:t>
                  </w:r>
                </w:p>
                <w:p w:rsidR="00433B43" w:rsidRPr="00433B43" w:rsidRDefault="00433B43" w:rsidP="00433B43">
                  <w:pPr>
                    <w:rPr>
                      <w:rFonts w:cs="Arial"/>
                    </w:rPr>
                  </w:pPr>
                  <w:r w:rsidRPr="00433B43">
                    <w:rPr>
                      <w:rFonts w:cs="Arial"/>
                    </w:rPr>
                    <w:t> </w:t>
                  </w:r>
                </w:p>
              </w:tc>
            </w:tr>
            <w:tr w:rsidR="00433B43" w:rsidRPr="00433B43">
              <w:tc>
                <w:tcPr>
                  <w:tcW w:w="0" w:type="auto"/>
                  <w:vAlign w:val="center"/>
                  <w:hideMark/>
                </w:tcPr>
                <w:p w:rsidR="00433B43" w:rsidRPr="00433B43" w:rsidRDefault="00433B43" w:rsidP="00433B43">
                  <w:pPr>
                    <w:rPr>
                      <w:rFonts w:cs="Arial"/>
                    </w:rPr>
                  </w:pPr>
                  <w:r w:rsidRPr="00433B43">
                    <w:rPr>
                      <w:rFonts w:cs="Arial"/>
                    </w:rPr>
                    <w:lastRenderedPageBreak/>
                    <w:t>  </w:t>
                  </w:r>
                </w:p>
              </w:tc>
              <w:tc>
                <w:tcPr>
                  <w:tcW w:w="0" w:type="auto"/>
                  <w:hideMark/>
                </w:tcPr>
                <w:p w:rsidR="00433B43" w:rsidRPr="00433B43" w:rsidRDefault="00433B43" w:rsidP="00433B43">
                  <w:pPr>
                    <w:rPr>
                      <w:rFonts w:cs="Arial"/>
                    </w:rPr>
                  </w:pPr>
                  <w:r w:rsidRPr="00433B43">
                    <w:rPr>
                      <w:rFonts w:cs="Arial"/>
                    </w:rPr>
                    <w:t>2.</w:t>
                  </w:r>
                </w:p>
              </w:tc>
              <w:tc>
                <w:tcPr>
                  <w:tcW w:w="0" w:type="auto"/>
                  <w:hideMark/>
                </w:tcPr>
                <w:p w:rsidR="00433B43" w:rsidRPr="00433B43" w:rsidRDefault="00433B43" w:rsidP="00433B43">
                  <w:pPr>
                    <w:rPr>
                      <w:rFonts w:cs="Arial"/>
                    </w:rPr>
                  </w:pPr>
                  <w:r w:rsidRPr="00433B43">
                    <w:rPr>
                      <w:rFonts w:cs="Arial"/>
                    </w:rPr>
                    <w:t>Present your documents </w:t>
                  </w:r>
                  <w:r w:rsidRPr="00433B43">
                    <w:rPr>
                      <w:rFonts w:cs="Arial"/>
                      <w:b/>
                      <w:bCs/>
                    </w:rPr>
                    <w:t>in person</w:t>
                  </w:r>
                  <w:r w:rsidRPr="00433B43">
                    <w:rPr>
                      <w:rFonts w:cs="Arial"/>
                    </w:rPr>
                    <w:t xml:space="preserve"> to an in-country ARRL DXCC Card Checker, The Card Checker will inspect your documents and, if accepted, inform ARRL’s </w:t>
                  </w:r>
                  <w:proofErr w:type="spellStart"/>
                  <w:r w:rsidRPr="00433B43">
                    <w:rPr>
                      <w:rFonts w:cs="Arial"/>
                    </w:rPr>
                    <w:t>LoTW</w:t>
                  </w:r>
                  <w:proofErr w:type="spellEnd"/>
                  <w:r w:rsidRPr="00433B43">
                    <w:rPr>
                      <w:rFonts w:cs="Arial"/>
                    </w:rPr>
                    <w:t xml:space="preserve"> staff that that the applicant’s identity and license have been verified. The ARRL will then send you an email message containing your </w:t>
                  </w:r>
                  <w:proofErr w:type="spellStart"/>
                  <w:r w:rsidRPr="00433B43">
                    <w:rPr>
                      <w:rFonts w:cs="Arial"/>
                    </w:rPr>
                    <w:fldChar w:fldCharType="begin"/>
                  </w:r>
                  <w:r w:rsidRPr="00433B43">
                    <w:rPr>
                      <w:rFonts w:cs="Arial"/>
                    </w:rPr>
                    <w:instrText xml:space="preserve"> HYPERLINK "https://lotw.arrl.org/lotw-help/key-concepts/" \l "lotw_account" </w:instrText>
                  </w:r>
                  <w:r w:rsidRPr="00433B43">
                    <w:rPr>
                      <w:rFonts w:cs="Arial"/>
                    </w:rPr>
                    <w:fldChar w:fldCharType="separate"/>
                  </w:r>
                  <w:r w:rsidRPr="00433B43">
                    <w:rPr>
                      <w:rFonts w:cs="Arial"/>
                      <w:b/>
                      <w:bCs/>
                      <w:color w:val="0000FF"/>
                      <w:u w:val="single"/>
                    </w:rPr>
                    <w:t>LoTW</w:t>
                  </w:r>
                  <w:proofErr w:type="spellEnd"/>
                  <w:r w:rsidRPr="00433B43">
                    <w:rPr>
                      <w:rFonts w:cs="Arial"/>
                      <w:b/>
                      <w:bCs/>
                      <w:color w:val="0000FF"/>
                      <w:u w:val="single"/>
                    </w:rPr>
                    <w:t xml:space="preserve"> Account Password</w:t>
                  </w:r>
                  <w:r w:rsidRPr="00433B43">
                    <w:rPr>
                      <w:rFonts w:cs="Arial"/>
                    </w:rPr>
                    <w:fldChar w:fldCharType="end"/>
                  </w:r>
                  <w:r w:rsidRPr="00433B43">
                    <w:rPr>
                      <w:rFonts w:cs="Arial"/>
                    </w:rPr>
                    <w:t>, with your </w:t>
                  </w:r>
                  <w:proofErr w:type="spellStart"/>
                  <w:r w:rsidRPr="00433B43">
                    <w:rPr>
                      <w:rFonts w:cs="Arial"/>
                    </w:rPr>
                    <w:fldChar w:fldCharType="begin"/>
                  </w:r>
                  <w:r w:rsidRPr="00433B43">
                    <w:rPr>
                      <w:rFonts w:cs="Arial"/>
                    </w:rPr>
                    <w:instrText xml:space="preserve"> HYPERLINK "https://lotw.arrl.org/lotw-help/key-concepts/" \l "callsign_certificate" </w:instrText>
                  </w:r>
                  <w:r w:rsidRPr="00433B43">
                    <w:rPr>
                      <w:rFonts w:cs="Arial"/>
                    </w:rPr>
                    <w:fldChar w:fldCharType="separate"/>
                  </w:r>
                  <w:r w:rsidRPr="00433B43">
                    <w:rPr>
                      <w:rFonts w:cs="Arial"/>
                      <w:b/>
                      <w:bCs/>
                      <w:color w:val="0000FF"/>
                      <w:u w:val="single"/>
                    </w:rPr>
                    <w:t>Callsign</w:t>
                  </w:r>
                  <w:proofErr w:type="spellEnd"/>
                  <w:r w:rsidRPr="00433B43">
                    <w:rPr>
                      <w:rFonts w:cs="Arial"/>
                      <w:b/>
                      <w:bCs/>
                      <w:color w:val="0000FF"/>
                      <w:u w:val="single"/>
                    </w:rPr>
                    <w:t xml:space="preserve"> Certificate</w:t>
                  </w:r>
                  <w:r w:rsidRPr="00433B43">
                    <w:rPr>
                      <w:rFonts w:cs="Arial"/>
                    </w:rPr>
                    <w:fldChar w:fldCharType="end"/>
                  </w:r>
                  <w:r w:rsidRPr="00433B43">
                    <w:rPr>
                      <w:rFonts w:cs="Arial"/>
                    </w:rPr>
                    <w:t> attached. Do not email your documents to the Card Checker.</w:t>
                  </w:r>
                </w:p>
                <w:p w:rsidR="00433B43" w:rsidRPr="00433B43" w:rsidRDefault="00433B43" w:rsidP="00433B43">
                  <w:pPr>
                    <w:spacing w:before="100" w:beforeAutospacing="1" w:after="100" w:afterAutospacing="1"/>
                    <w:rPr>
                      <w:rFonts w:cs="Arial"/>
                    </w:rPr>
                  </w:pPr>
                  <w:r w:rsidRPr="00433B43">
                    <w:rPr>
                      <w:rFonts w:cs="Arial"/>
                    </w:rPr>
                    <w:t>Not every DXCC entity has DXCC Card Checkers, and Card Checkers are not required to participate in this verification process. Thus you should contact an in-country Card Checker in advance to ask if they are willing to check your identity and license documents. A list of DXCC Card Checkers is </w:t>
                  </w:r>
                  <w:hyperlink r:id="rId12" w:history="1">
                    <w:r w:rsidRPr="00433B43">
                      <w:rPr>
                        <w:rFonts w:cs="Arial"/>
                        <w:color w:val="0000FF"/>
                        <w:u w:val="single"/>
                      </w:rPr>
                      <w:t>here</w:t>
                    </w:r>
                  </w:hyperlink>
                  <w:r w:rsidRPr="00433B43">
                    <w:rPr>
                      <w:rFonts w:cs="Arial"/>
                    </w:rPr>
                    <w:t>.</w:t>
                  </w:r>
                </w:p>
              </w:tc>
            </w:tr>
            <w:tr w:rsidR="00433B43" w:rsidRPr="00433B43">
              <w:tc>
                <w:tcPr>
                  <w:tcW w:w="0" w:type="auto"/>
                  <w:vAlign w:val="center"/>
                  <w:hideMark/>
                </w:tcPr>
                <w:p w:rsidR="00433B43" w:rsidRPr="00433B43" w:rsidRDefault="00433B43" w:rsidP="00433B43">
                  <w:pPr>
                    <w:rPr>
                      <w:rFonts w:cs="Arial"/>
                    </w:rPr>
                  </w:pPr>
                  <w:r w:rsidRPr="00433B43">
                    <w:rPr>
                      <w:rFonts w:cs="Arial"/>
                    </w:rPr>
                    <w:t> </w:t>
                  </w:r>
                </w:p>
              </w:tc>
              <w:tc>
                <w:tcPr>
                  <w:tcW w:w="0" w:type="auto"/>
                  <w:hideMark/>
                </w:tcPr>
                <w:p w:rsidR="00433B43" w:rsidRPr="00433B43" w:rsidRDefault="00433B43" w:rsidP="00433B43">
                  <w:pPr>
                    <w:rPr>
                      <w:rFonts w:cs="Arial"/>
                    </w:rPr>
                  </w:pPr>
                  <w:r w:rsidRPr="00433B43">
                    <w:rPr>
                      <w:rFonts w:cs="Arial"/>
                    </w:rPr>
                    <w:t>3.</w:t>
                  </w:r>
                </w:p>
              </w:tc>
              <w:tc>
                <w:tcPr>
                  <w:tcW w:w="0" w:type="auto"/>
                  <w:hideMark/>
                </w:tcPr>
                <w:p w:rsidR="00433B43" w:rsidRPr="00433B43" w:rsidRDefault="00433B43" w:rsidP="00433B43">
                  <w:pPr>
                    <w:rPr>
                      <w:rFonts w:cs="Arial"/>
                    </w:rPr>
                  </w:pPr>
                  <w:r w:rsidRPr="00433B43">
                    <w:rPr>
                      <w:rFonts w:cs="Arial"/>
                    </w:rPr>
                    <w:t xml:space="preserve">Mail a copy of your Amateur Radio operating authorization and a copy of one other government-issued document that shows your name and address (for example, a driver's license or a utility bill) to the ARRL. You may black out any sensitive information on the government-issued document, like a license number or account number. When the ARRL receives your documentation, it will send you an email message containing your </w:t>
                  </w:r>
                  <w:proofErr w:type="spellStart"/>
                  <w:r w:rsidRPr="00433B43">
                    <w:rPr>
                      <w:rFonts w:cs="Arial"/>
                    </w:rPr>
                    <w:t>LoTW</w:t>
                  </w:r>
                  <w:proofErr w:type="spellEnd"/>
                  <w:r w:rsidRPr="00433B43">
                    <w:rPr>
                      <w:rFonts w:cs="Arial"/>
                    </w:rPr>
                    <w:t xml:space="preserve"> Account Password, with your </w:t>
                  </w:r>
                  <w:proofErr w:type="spellStart"/>
                  <w:r w:rsidRPr="00433B43">
                    <w:rPr>
                      <w:rFonts w:cs="Arial"/>
                    </w:rPr>
                    <w:t>Callsign</w:t>
                  </w:r>
                  <w:proofErr w:type="spellEnd"/>
                  <w:r w:rsidRPr="00433B43">
                    <w:rPr>
                      <w:rFonts w:cs="Arial"/>
                    </w:rPr>
                    <w:t xml:space="preserve"> Certificate attached.</w:t>
                  </w:r>
                </w:p>
              </w:tc>
            </w:tr>
          </w:tbl>
          <w:p w:rsidR="00433B43" w:rsidRPr="00433B43" w:rsidRDefault="00433B43" w:rsidP="00433B43">
            <w:pPr>
              <w:spacing w:before="100" w:beforeAutospacing="1" w:after="100" w:afterAutospacing="1"/>
              <w:rPr>
                <w:rFonts w:cs="Arial"/>
                <w:color w:val="000000"/>
              </w:rPr>
            </w:pPr>
            <w:r w:rsidRPr="00433B43">
              <w:rPr>
                <w:rFonts w:cs="Arial"/>
                <w:color w:val="000000"/>
              </w:rPr>
              <w:t>Direct </w:t>
            </w:r>
            <w:r w:rsidRPr="00433B43">
              <w:rPr>
                <w:rFonts w:cs="Arial"/>
                <w:b/>
                <w:bCs/>
                <w:color w:val="000000"/>
              </w:rPr>
              <w:t>TQSL</w:t>
            </w:r>
            <w:r w:rsidRPr="00433B43">
              <w:rPr>
                <w:rFonts w:cs="Arial"/>
                <w:color w:val="000000"/>
              </w:rPr>
              <w:t> to accept the </w:t>
            </w:r>
            <w:proofErr w:type="spellStart"/>
            <w:r w:rsidRPr="00433B43">
              <w:rPr>
                <w:rFonts w:cs="Arial"/>
                <w:b/>
                <w:bCs/>
                <w:color w:val="000000"/>
              </w:rPr>
              <w:t>Callsign</w:t>
            </w:r>
            <w:proofErr w:type="spellEnd"/>
            <w:r w:rsidRPr="00433B43">
              <w:rPr>
                <w:rFonts w:cs="Arial"/>
                <w:b/>
                <w:bCs/>
                <w:color w:val="000000"/>
              </w:rPr>
              <w:t xml:space="preserve"> Certificate</w:t>
            </w:r>
            <w:r w:rsidRPr="00433B43">
              <w:rPr>
                <w:rFonts w:cs="Arial"/>
                <w:color w:val="000000"/>
              </w:rPr>
              <w:t> you received from the ARRL:</w:t>
            </w:r>
          </w:p>
          <w:tbl>
            <w:tblPr>
              <w:tblW w:w="0" w:type="auto"/>
              <w:tblCellMar>
                <w:top w:w="15" w:type="dxa"/>
                <w:left w:w="15" w:type="dxa"/>
                <w:bottom w:w="15" w:type="dxa"/>
                <w:right w:w="15" w:type="dxa"/>
              </w:tblCellMar>
              <w:tblLook w:val="04A0"/>
            </w:tblPr>
            <w:tblGrid>
              <w:gridCol w:w="164"/>
              <w:gridCol w:w="4299"/>
            </w:tblGrid>
            <w:tr w:rsidR="00433B43" w:rsidRPr="00433B43">
              <w:tc>
                <w:tcPr>
                  <w:tcW w:w="0" w:type="auto"/>
                  <w:vAlign w:val="center"/>
                  <w:hideMark/>
                </w:tcPr>
                <w:p w:rsidR="00433B43" w:rsidRPr="00433B43" w:rsidRDefault="00433B43" w:rsidP="00433B43">
                  <w:pPr>
                    <w:rPr>
                      <w:rFonts w:cs="Arial"/>
                    </w:rPr>
                  </w:pPr>
                  <w:r w:rsidRPr="00433B43">
                    <w:rPr>
                      <w:rFonts w:cs="Arial"/>
                    </w:rPr>
                    <w:t>  </w:t>
                  </w:r>
                </w:p>
              </w:tc>
              <w:tc>
                <w:tcPr>
                  <w:tcW w:w="0" w:type="auto"/>
                  <w:vAlign w:val="center"/>
                  <w:hideMark/>
                </w:tcPr>
                <w:p w:rsidR="00433B43" w:rsidRPr="00433B43" w:rsidRDefault="00433B43" w:rsidP="00433B43">
                  <w:pPr>
                    <w:rPr>
                      <w:rFonts w:cs="Arial"/>
                    </w:rPr>
                  </w:pPr>
                  <w:r w:rsidRPr="00433B43">
                    <w:rPr>
                      <w:rFonts w:cs="Arial"/>
                    </w:rPr>
                    <w:t>3. </w:t>
                  </w:r>
                  <w:hyperlink r:id="rId13" w:history="1">
                    <w:r w:rsidRPr="00433B43">
                      <w:rPr>
                        <w:rFonts w:cs="Arial"/>
                        <w:color w:val="0000FF"/>
                        <w:u w:val="single"/>
                      </w:rPr>
                      <w:t xml:space="preserve">Accept Your Initial </w:t>
                    </w:r>
                    <w:proofErr w:type="spellStart"/>
                    <w:r w:rsidRPr="00433B43">
                      <w:rPr>
                        <w:rFonts w:cs="Arial"/>
                        <w:color w:val="0000FF"/>
                        <w:u w:val="single"/>
                      </w:rPr>
                      <w:t>Callsign</w:t>
                    </w:r>
                    <w:proofErr w:type="spellEnd"/>
                    <w:r w:rsidRPr="00433B43">
                      <w:rPr>
                        <w:rFonts w:cs="Arial"/>
                        <w:color w:val="0000FF"/>
                        <w:u w:val="single"/>
                      </w:rPr>
                      <w:t xml:space="preserve"> Certificate</w:t>
                    </w:r>
                  </w:hyperlink>
                </w:p>
              </w:tc>
            </w:tr>
            <w:tr w:rsidR="00433B43" w:rsidRPr="00433B43">
              <w:tc>
                <w:tcPr>
                  <w:tcW w:w="0" w:type="auto"/>
                  <w:vAlign w:val="center"/>
                  <w:hideMark/>
                </w:tcPr>
                <w:p w:rsidR="00433B43" w:rsidRPr="00433B43" w:rsidRDefault="00433B43" w:rsidP="00433B43">
                  <w:pPr>
                    <w:rPr>
                      <w:rFonts w:cs="Arial"/>
                    </w:rPr>
                  </w:pPr>
                  <w:r w:rsidRPr="00433B43">
                    <w:rPr>
                      <w:rFonts w:cs="Arial"/>
                    </w:rPr>
                    <w:t>  </w:t>
                  </w:r>
                </w:p>
              </w:tc>
              <w:tc>
                <w:tcPr>
                  <w:tcW w:w="0" w:type="auto"/>
                  <w:vAlign w:val="center"/>
                  <w:hideMark/>
                </w:tcPr>
                <w:p w:rsidR="00433B43" w:rsidRPr="00433B43" w:rsidRDefault="00433B43" w:rsidP="00433B43">
                  <w:pPr>
                    <w:rPr>
                      <w:rFonts w:cs="Arial"/>
                    </w:rPr>
                  </w:pPr>
                  <w:r w:rsidRPr="00433B43">
                    <w:rPr>
                      <w:rFonts w:cs="Arial"/>
                    </w:rPr>
                    <w:t> </w:t>
                  </w:r>
                </w:p>
              </w:tc>
            </w:tr>
          </w:tbl>
          <w:p w:rsidR="00433B43" w:rsidRPr="00433B43" w:rsidRDefault="00433B43" w:rsidP="00433B43">
            <w:pPr>
              <w:spacing w:before="100" w:beforeAutospacing="1" w:after="100" w:afterAutospacing="1"/>
              <w:rPr>
                <w:rFonts w:cs="Arial"/>
                <w:color w:val="000000"/>
              </w:rPr>
            </w:pPr>
            <w:r w:rsidRPr="00433B43">
              <w:rPr>
                <w:rFonts w:cs="Arial"/>
                <w:color w:val="000000"/>
              </w:rPr>
              <w:t>Next, define a </w:t>
            </w:r>
            <w:r w:rsidRPr="00433B43">
              <w:rPr>
                <w:rFonts w:cs="Arial"/>
                <w:b/>
                <w:bCs/>
                <w:color w:val="000000"/>
              </w:rPr>
              <w:t>Station Location</w:t>
            </w:r>
            <w:r w:rsidRPr="00433B43">
              <w:rPr>
                <w:rFonts w:cs="Arial"/>
                <w:color w:val="000000"/>
              </w:rPr>
              <w:t xml:space="preserve"> that describes the location from which you operate using your current </w:t>
            </w:r>
            <w:proofErr w:type="spellStart"/>
            <w:r w:rsidRPr="00433B43">
              <w:rPr>
                <w:rFonts w:cs="Arial"/>
                <w:color w:val="000000"/>
              </w:rPr>
              <w:t>callsign</w:t>
            </w:r>
            <w:proofErr w:type="spellEnd"/>
            <w:r w:rsidRPr="00433B43">
              <w:rPr>
                <w:rFonts w:cs="Arial"/>
                <w:color w:val="000000"/>
              </w:rPr>
              <w:t>. If you have operated from more than one location, start by defining a Station Location for your current location; you can </w:t>
            </w:r>
            <w:hyperlink r:id="rId14" w:history="1">
              <w:r w:rsidRPr="00433B43">
                <w:rPr>
                  <w:rFonts w:cs="Arial"/>
                  <w:color w:val="0000FF"/>
                  <w:u w:val="single"/>
                </w:rPr>
                <w:t>define additional Station Locations</w:t>
              </w:r>
            </w:hyperlink>
            <w:r w:rsidRPr="00433B43">
              <w:rPr>
                <w:rFonts w:cs="Arial"/>
                <w:color w:val="000000"/>
              </w:rPr>
              <w:t> later.</w:t>
            </w:r>
          </w:p>
          <w:tbl>
            <w:tblPr>
              <w:tblW w:w="0" w:type="auto"/>
              <w:tblCellMar>
                <w:top w:w="15" w:type="dxa"/>
                <w:left w:w="15" w:type="dxa"/>
                <w:bottom w:w="15" w:type="dxa"/>
                <w:right w:w="15" w:type="dxa"/>
              </w:tblCellMar>
              <w:tblLook w:val="04A0"/>
            </w:tblPr>
            <w:tblGrid>
              <w:gridCol w:w="164"/>
              <w:gridCol w:w="3980"/>
            </w:tblGrid>
            <w:tr w:rsidR="00433B43" w:rsidRPr="00433B43">
              <w:tc>
                <w:tcPr>
                  <w:tcW w:w="0" w:type="auto"/>
                  <w:vAlign w:val="center"/>
                  <w:hideMark/>
                </w:tcPr>
                <w:p w:rsidR="00433B43" w:rsidRPr="00433B43" w:rsidRDefault="00433B43" w:rsidP="00433B43">
                  <w:pPr>
                    <w:rPr>
                      <w:rFonts w:cs="Arial"/>
                    </w:rPr>
                  </w:pPr>
                  <w:r w:rsidRPr="00433B43">
                    <w:rPr>
                      <w:rFonts w:cs="Arial"/>
                    </w:rPr>
                    <w:t>  </w:t>
                  </w:r>
                </w:p>
              </w:tc>
              <w:tc>
                <w:tcPr>
                  <w:tcW w:w="0" w:type="auto"/>
                  <w:vAlign w:val="center"/>
                  <w:hideMark/>
                </w:tcPr>
                <w:p w:rsidR="00433B43" w:rsidRPr="00433B43" w:rsidRDefault="00433B43" w:rsidP="00433B43">
                  <w:pPr>
                    <w:rPr>
                      <w:rFonts w:cs="Arial"/>
                    </w:rPr>
                  </w:pPr>
                  <w:r w:rsidRPr="00433B43">
                    <w:rPr>
                      <w:rFonts w:cs="Arial"/>
                    </w:rPr>
                    <w:t>4. </w:t>
                  </w:r>
                  <w:hyperlink r:id="rId15" w:history="1">
                    <w:r w:rsidRPr="00433B43">
                      <w:rPr>
                        <w:rFonts w:cs="Arial"/>
                        <w:color w:val="0000FF"/>
                        <w:u w:val="single"/>
                      </w:rPr>
                      <w:t>Define Your Initial Station Location</w:t>
                    </w:r>
                  </w:hyperlink>
                </w:p>
              </w:tc>
            </w:tr>
            <w:tr w:rsidR="00433B43" w:rsidRPr="00433B43">
              <w:tc>
                <w:tcPr>
                  <w:tcW w:w="0" w:type="auto"/>
                  <w:vAlign w:val="center"/>
                  <w:hideMark/>
                </w:tcPr>
                <w:p w:rsidR="00433B43" w:rsidRPr="00433B43" w:rsidRDefault="00433B43" w:rsidP="00433B43">
                  <w:pPr>
                    <w:rPr>
                      <w:rFonts w:cs="Arial"/>
                    </w:rPr>
                  </w:pPr>
                  <w:r w:rsidRPr="00433B43">
                    <w:rPr>
                      <w:rFonts w:cs="Arial"/>
                    </w:rPr>
                    <w:t>  </w:t>
                  </w:r>
                </w:p>
              </w:tc>
              <w:tc>
                <w:tcPr>
                  <w:tcW w:w="0" w:type="auto"/>
                  <w:vAlign w:val="center"/>
                  <w:hideMark/>
                </w:tcPr>
                <w:p w:rsidR="00433B43" w:rsidRPr="00433B43" w:rsidRDefault="00433B43" w:rsidP="00433B43">
                  <w:pPr>
                    <w:rPr>
                      <w:rFonts w:cs="Arial"/>
                    </w:rPr>
                  </w:pPr>
                  <w:r w:rsidRPr="00433B43">
                    <w:rPr>
                      <w:rFonts w:cs="Arial"/>
                    </w:rPr>
                    <w:t> </w:t>
                  </w:r>
                </w:p>
              </w:tc>
            </w:tr>
          </w:tbl>
          <w:p w:rsidR="00433B43" w:rsidRPr="00433B43" w:rsidRDefault="00433B43" w:rsidP="00433B43">
            <w:pPr>
              <w:spacing w:before="100" w:beforeAutospacing="1" w:after="100" w:afterAutospacing="1"/>
              <w:rPr>
                <w:rFonts w:cs="Arial"/>
                <w:color w:val="000000"/>
              </w:rPr>
            </w:pPr>
            <w:r w:rsidRPr="00433B43">
              <w:rPr>
                <w:rFonts w:cs="Arial"/>
                <w:color w:val="000000"/>
              </w:rPr>
              <w:t xml:space="preserve">Before using TQSL or your logging application to submit QSOs to </w:t>
            </w:r>
            <w:proofErr w:type="spellStart"/>
            <w:r w:rsidRPr="00433B43">
              <w:rPr>
                <w:rFonts w:cs="Arial"/>
                <w:color w:val="000000"/>
              </w:rPr>
              <w:t>LoTW</w:t>
            </w:r>
            <w:proofErr w:type="spellEnd"/>
            <w:r w:rsidRPr="00433B43">
              <w:rPr>
                <w:rFonts w:cs="Arial"/>
                <w:color w:val="000000"/>
              </w:rPr>
              <w:t>, employ the username and password contained in the email you received from the ARRL to verify that you can </w:t>
            </w:r>
            <w:hyperlink r:id="rId16" w:history="1">
              <w:r w:rsidRPr="00433B43">
                <w:rPr>
                  <w:rFonts w:cs="Arial"/>
                  <w:color w:val="0000FF"/>
                  <w:u w:val="single"/>
                </w:rPr>
                <w:t>log in to your </w:t>
              </w:r>
              <w:proofErr w:type="spellStart"/>
              <w:r w:rsidRPr="00433B43">
                <w:rPr>
                  <w:rFonts w:cs="Arial"/>
                  <w:b/>
                  <w:bCs/>
                  <w:color w:val="0000FF"/>
                  <w:u w:val="single"/>
                </w:rPr>
                <w:t>LotW</w:t>
              </w:r>
              <w:proofErr w:type="spellEnd"/>
              <w:r w:rsidRPr="00433B43">
                <w:rPr>
                  <w:rFonts w:cs="Arial"/>
                  <w:b/>
                  <w:bCs/>
                  <w:color w:val="0000FF"/>
                  <w:u w:val="single"/>
                </w:rPr>
                <w:t xml:space="preserve"> Account</w:t>
              </w:r>
            </w:hyperlink>
            <w:r w:rsidRPr="00433B43">
              <w:rPr>
                <w:rFonts w:cs="Arial"/>
                <w:color w:val="000000"/>
              </w:rPr>
              <w:t xml:space="preserve">. Be sure to remember this username and password, as your </w:t>
            </w:r>
            <w:proofErr w:type="spellStart"/>
            <w:r w:rsidRPr="00433B43">
              <w:rPr>
                <w:rFonts w:cs="Arial"/>
                <w:color w:val="000000"/>
              </w:rPr>
              <w:t>LoTW</w:t>
            </w:r>
            <w:proofErr w:type="spellEnd"/>
            <w:r w:rsidRPr="00433B43">
              <w:rPr>
                <w:rFonts w:cs="Arial"/>
                <w:color w:val="000000"/>
              </w:rPr>
              <w:t xml:space="preserve"> Account enables you to confirm that the QSOs you submit to </w:t>
            </w:r>
            <w:proofErr w:type="spellStart"/>
            <w:r w:rsidRPr="00433B43">
              <w:rPr>
                <w:rFonts w:cs="Arial"/>
                <w:color w:val="000000"/>
              </w:rPr>
              <w:t>LoTW</w:t>
            </w:r>
            <w:proofErr w:type="spellEnd"/>
            <w:r w:rsidRPr="00433B43">
              <w:rPr>
                <w:rFonts w:cs="Arial"/>
                <w:color w:val="000000"/>
              </w:rPr>
              <w:t> </w:t>
            </w:r>
            <w:hyperlink r:id="rId17" w:history="1">
              <w:r w:rsidRPr="00433B43">
                <w:rPr>
                  <w:rFonts w:cs="Arial"/>
                  <w:color w:val="0000FF"/>
                  <w:u w:val="single"/>
                </w:rPr>
                <w:t>have been accepted</w:t>
              </w:r>
            </w:hyperlink>
            <w:r w:rsidRPr="00433B43">
              <w:rPr>
                <w:rFonts w:cs="Arial"/>
                <w:color w:val="000000"/>
              </w:rPr>
              <w:t>, determine which of your submitted QSOs </w:t>
            </w:r>
            <w:hyperlink r:id="rId18" w:history="1">
              <w:r w:rsidRPr="00433B43">
                <w:rPr>
                  <w:rFonts w:cs="Arial"/>
                  <w:color w:val="0000FF"/>
                  <w:u w:val="single"/>
                </w:rPr>
                <w:t>have been confirmed</w:t>
              </w:r>
            </w:hyperlink>
            <w:r w:rsidRPr="00433B43">
              <w:rPr>
                <w:rFonts w:cs="Arial"/>
                <w:color w:val="000000"/>
              </w:rPr>
              <w:t xml:space="preserve"> via </w:t>
            </w:r>
            <w:proofErr w:type="spellStart"/>
            <w:r w:rsidRPr="00433B43">
              <w:rPr>
                <w:rFonts w:cs="Arial"/>
                <w:color w:val="000000"/>
              </w:rPr>
              <w:t>LoTW</w:t>
            </w:r>
            <w:proofErr w:type="spellEnd"/>
            <w:r w:rsidRPr="00433B43">
              <w:rPr>
                <w:rFonts w:cs="Arial"/>
                <w:color w:val="000000"/>
              </w:rPr>
              <w:t>, and </w:t>
            </w:r>
            <w:hyperlink r:id="rId19" w:history="1">
              <w:r w:rsidRPr="00433B43">
                <w:rPr>
                  <w:rFonts w:cs="Arial"/>
                  <w:color w:val="0000FF"/>
                  <w:u w:val="single"/>
                </w:rPr>
                <w:t>submit confirmations for </w:t>
              </w:r>
              <w:r w:rsidRPr="00433B43">
                <w:rPr>
                  <w:rFonts w:cs="Arial"/>
                  <w:b/>
                  <w:bCs/>
                  <w:color w:val="0000FF"/>
                  <w:u w:val="single"/>
                </w:rPr>
                <w:t>Award Credit</w:t>
              </w:r>
            </w:hyperlink>
            <w:r w:rsidRPr="00433B43">
              <w:rPr>
                <w:rFonts w:cs="Arial"/>
                <w:color w:val="000000"/>
              </w:rPr>
              <w:t>.</w:t>
            </w:r>
          </w:p>
          <w:tbl>
            <w:tblPr>
              <w:tblW w:w="0" w:type="auto"/>
              <w:tblCellMar>
                <w:top w:w="15" w:type="dxa"/>
                <w:left w:w="15" w:type="dxa"/>
                <w:bottom w:w="15" w:type="dxa"/>
                <w:right w:w="15" w:type="dxa"/>
              </w:tblCellMar>
              <w:tblLook w:val="04A0"/>
            </w:tblPr>
            <w:tblGrid>
              <w:gridCol w:w="164"/>
              <w:gridCol w:w="3392"/>
            </w:tblGrid>
            <w:tr w:rsidR="00433B43" w:rsidRPr="00433B43">
              <w:tc>
                <w:tcPr>
                  <w:tcW w:w="0" w:type="auto"/>
                  <w:vAlign w:val="center"/>
                  <w:hideMark/>
                </w:tcPr>
                <w:p w:rsidR="00433B43" w:rsidRPr="00433B43" w:rsidRDefault="00433B43" w:rsidP="00433B43">
                  <w:pPr>
                    <w:rPr>
                      <w:rFonts w:cs="Arial"/>
                    </w:rPr>
                  </w:pPr>
                  <w:r w:rsidRPr="00433B43">
                    <w:rPr>
                      <w:rFonts w:cs="Arial"/>
                    </w:rPr>
                    <w:lastRenderedPageBreak/>
                    <w:t>  </w:t>
                  </w:r>
                </w:p>
              </w:tc>
              <w:tc>
                <w:tcPr>
                  <w:tcW w:w="0" w:type="auto"/>
                  <w:vAlign w:val="center"/>
                  <w:hideMark/>
                </w:tcPr>
                <w:p w:rsidR="00433B43" w:rsidRPr="00433B43" w:rsidRDefault="00433B43" w:rsidP="00433B43">
                  <w:pPr>
                    <w:rPr>
                      <w:rFonts w:cs="Arial"/>
                    </w:rPr>
                  </w:pPr>
                  <w:r w:rsidRPr="00433B43">
                    <w:rPr>
                      <w:rFonts w:cs="Arial"/>
                    </w:rPr>
                    <w:t>5. </w:t>
                  </w:r>
                  <w:hyperlink r:id="rId20" w:history="1">
                    <w:r w:rsidRPr="00433B43">
                      <w:rPr>
                        <w:rFonts w:cs="Arial"/>
                        <w:color w:val="0000FF"/>
                        <w:u w:val="single"/>
                      </w:rPr>
                      <w:t xml:space="preserve">Log in to your </w:t>
                    </w:r>
                    <w:proofErr w:type="spellStart"/>
                    <w:r w:rsidRPr="00433B43">
                      <w:rPr>
                        <w:rFonts w:cs="Arial"/>
                        <w:color w:val="0000FF"/>
                        <w:u w:val="single"/>
                      </w:rPr>
                      <w:t>LoTW</w:t>
                    </w:r>
                    <w:proofErr w:type="spellEnd"/>
                    <w:r w:rsidRPr="00433B43">
                      <w:rPr>
                        <w:rFonts w:cs="Arial"/>
                        <w:color w:val="0000FF"/>
                        <w:u w:val="single"/>
                      </w:rPr>
                      <w:t xml:space="preserve"> Account</w:t>
                    </w:r>
                  </w:hyperlink>
                </w:p>
              </w:tc>
            </w:tr>
            <w:tr w:rsidR="00433B43" w:rsidRPr="00433B43">
              <w:tc>
                <w:tcPr>
                  <w:tcW w:w="0" w:type="auto"/>
                  <w:vAlign w:val="center"/>
                  <w:hideMark/>
                </w:tcPr>
                <w:p w:rsidR="00433B43" w:rsidRPr="00433B43" w:rsidRDefault="00433B43" w:rsidP="00433B43">
                  <w:pPr>
                    <w:rPr>
                      <w:rFonts w:cs="Arial"/>
                    </w:rPr>
                  </w:pPr>
                  <w:r w:rsidRPr="00433B43">
                    <w:rPr>
                      <w:rFonts w:cs="Arial"/>
                    </w:rPr>
                    <w:t>  </w:t>
                  </w:r>
                </w:p>
              </w:tc>
              <w:tc>
                <w:tcPr>
                  <w:tcW w:w="0" w:type="auto"/>
                  <w:vAlign w:val="center"/>
                  <w:hideMark/>
                </w:tcPr>
                <w:p w:rsidR="00433B43" w:rsidRPr="00433B43" w:rsidRDefault="00433B43" w:rsidP="00433B43">
                  <w:pPr>
                    <w:rPr>
                      <w:rFonts w:cs="Arial"/>
                    </w:rPr>
                  </w:pPr>
                  <w:r w:rsidRPr="00433B43">
                    <w:rPr>
                      <w:rFonts w:cs="Arial"/>
                    </w:rPr>
                    <w:t> </w:t>
                  </w:r>
                </w:p>
              </w:tc>
            </w:tr>
          </w:tbl>
          <w:p w:rsidR="00433B43" w:rsidRPr="00433B43" w:rsidRDefault="00433B43" w:rsidP="00433B43">
            <w:pPr>
              <w:spacing w:before="100" w:beforeAutospacing="1" w:after="100" w:afterAutospacing="1"/>
              <w:rPr>
                <w:rFonts w:cs="Arial"/>
                <w:color w:val="000000"/>
              </w:rPr>
            </w:pPr>
            <w:r w:rsidRPr="00433B43">
              <w:rPr>
                <w:rFonts w:cs="Arial"/>
                <w:color w:val="000000"/>
              </w:rPr>
              <w:t>Now you can </w:t>
            </w:r>
            <w:hyperlink r:id="rId21" w:history="1">
              <w:r w:rsidRPr="00433B43">
                <w:rPr>
                  <w:rFonts w:cs="Arial"/>
                  <w:color w:val="0000FF"/>
                  <w:u w:val="single"/>
                </w:rPr>
                <w:t xml:space="preserve">submit QSOs to </w:t>
              </w:r>
              <w:proofErr w:type="spellStart"/>
              <w:r w:rsidRPr="00433B43">
                <w:rPr>
                  <w:rFonts w:cs="Arial"/>
                  <w:color w:val="0000FF"/>
                  <w:u w:val="single"/>
                </w:rPr>
                <w:t>LoTW</w:t>
              </w:r>
              <w:proofErr w:type="spellEnd"/>
              <w:r w:rsidRPr="00433B43">
                <w:rPr>
                  <w:rFonts w:cs="Arial"/>
                  <w:color w:val="0000FF"/>
                  <w:u w:val="single"/>
                </w:rPr>
                <w:t>!</w:t>
              </w:r>
            </w:hyperlink>
            <w:r w:rsidRPr="00433B43">
              <w:rPr>
                <w:rFonts w:cs="Arial"/>
                <w:color w:val="000000"/>
              </w:rPr>
              <w:t>  </w:t>
            </w:r>
          </w:p>
          <w:p w:rsidR="00433B43" w:rsidRPr="00433B43" w:rsidRDefault="00433B43" w:rsidP="00433B43">
            <w:pPr>
              <w:spacing w:before="100" w:beforeAutospacing="1" w:after="100" w:afterAutospacing="1"/>
              <w:rPr>
                <w:rFonts w:cs="Arial"/>
                <w:color w:val="000000"/>
              </w:rPr>
            </w:pPr>
            <w:r w:rsidRPr="00433B43">
              <w:rPr>
                <w:rFonts w:cs="Arial"/>
                <w:color w:val="000000"/>
              </w:rPr>
              <w:t> </w:t>
            </w:r>
          </w:p>
          <w:p w:rsidR="00433B43" w:rsidRPr="00433B43" w:rsidRDefault="00433B43" w:rsidP="00433B43">
            <w:pPr>
              <w:spacing w:before="100" w:beforeAutospacing="1" w:after="100" w:afterAutospacing="1"/>
              <w:rPr>
                <w:rFonts w:cs="Arial"/>
                <w:color w:val="000000"/>
              </w:rPr>
            </w:pPr>
            <w:r w:rsidRPr="00433B43">
              <w:rPr>
                <w:rFonts w:cs="Arial"/>
                <w:color w:val="000000"/>
              </w:rPr>
              <w:t xml:space="preserve">If you've made QSOs using other station </w:t>
            </w:r>
            <w:proofErr w:type="spellStart"/>
            <w:r w:rsidRPr="00433B43">
              <w:rPr>
                <w:rFonts w:cs="Arial"/>
                <w:color w:val="000000"/>
              </w:rPr>
              <w:t>callsigns</w:t>
            </w:r>
            <w:proofErr w:type="spellEnd"/>
            <w:r w:rsidRPr="00433B43">
              <w:rPr>
                <w:rFonts w:cs="Arial"/>
                <w:color w:val="000000"/>
              </w:rPr>
              <w:t xml:space="preserve"> or from other locations, then after accepting a </w:t>
            </w:r>
            <w:proofErr w:type="spellStart"/>
            <w:r w:rsidRPr="00433B43">
              <w:rPr>
                <w:rFonts w:cs="Arial"/>
                <w:color w:val="000000"/>
              </w:rPr>
              <w:t>Callsign</w:t>
            </w:r>
            <w:proofErr w:type="spellEnd"/>
            <w:r w:rsidRPr="00433B43">
              <w:rPr>
                <w:rFonts w:cs="Arial"/>
                <w:color w:val="000000"/>
              </w:rPr>
              <w:t xml:space="preserve"> Certificate for your current </w:t>
            </w:r>
            <w:proofErr w:type="spellStart"/>
            <w:r w:rsidRPr="00433B43">
              <w:rPr>
                <w:rFonts w:cs="Arial"/>
                <w:color w:val="000000"/>
              </w:rPr>
              <w:t>callsign</w:t>
            </w:r>
            <w:proofErr w:type="spellEnd"/>
            <w:r w:rsidRPr="00433B43">
              <w:rPr>
                <w:rFonts w:cs="Arial"/>
                <w:color w:val="000000"/>
              </w:rPr>
              <w:t>, you can </w:t>
            </w:r>
            <w:hyperlink r:id="rId22" w:history="1">
              <w:r w:rsidRPr="00433B43">
                <w:rPr>
                  <w:rFonts w:cs="Arial"/>
                  <w:color w:val="0000FF"/>
                  <w:u w:val="single"/>
                </w:rPr>
                <w:t xml:space="preserve">obtain additional </w:t>
              </w:r>
              <w:proofErr w:type="spellStart"/>
              <w:r w:rsidRPr="00433B43">
                <w:rPr>
                  <w:rFonts w:cs="Arial"/>
                  <w:color w:val="0000FF"/>
                  <w:u w:val="single"/>
                </w:rPr>
                <w:t>Callsign</w:t>
              </w:r>
              <w:proofErr w:type="spellEnd"/>
              <w:r w:rsidRPr="00433B43">
                <w:rPr>
                  <w:rFonts w:cs="Arial"/>
                  <w:color w:val="0000FF"/>
                  <w:u w:val="single"/>
                </w:rPr>
                <w:t xml:space="preserve"> Certificates and define additional Station Locations</w:t>
              </w:r>
            </w:hyperlink>
            <w:r w:rsidRPr="00433B43">
              <w:rPr>
                <w:rFonts w:cs="Arial"/>
                <w:color w:val="000000"/>
              </w:rPr>
              <w:t>.</w:t>
            </w:r>
          </w:p>
          <w:p w:rsidR="00433B43" w:rsidRPr="00433B43" w:rsidRDefault="00433B43" w:rsidP="00433B43">
            <w:pPr>
              <w:spacing w:before="100" w:beforeAutospacing="1" w:after="100" w:afterAutospacing="1"/>
              <w:rPr>
                <w:rFonts w:cs="Arial"/>
                <w:color w:val="000000"/>
              </w:rPr>
            </w:pPr>
            <w:r w:rsidRPr="00433B43">
              <w:rPr>
                <w:rFonts w:cs="Arial"/>
                <w:color w:val="000000"/>
              </w:rPr>
              <w:t xml:space="preserve">Every </w:t>
            </w:r>
            <w:proofErr w:type="spellStart"/>
            <w:r w:rsidRPr="00433B43">
              <w:rPr>
                <w:rFonts w:cs="Arial"/>
                <w:color w:val="000000"/>
              </w:rPr>
              <w:t>Callsign</w:t>
            </w:r>
            <w:proofErr w:type="spellEnd"/>
            <w:r w:rsidRPr="00433B43">
              <w:rPr>
                <w:rFonts w:cs="Arial"/>
                <w:color w:val="000000"/>
              </w:rPr>
              <w:t xml:space="preserve"> Certificate expires after 3 years, but is </w:t>
            </w:r>
            <w:hyperlink r:id="rId23" w:history="1">
              <w:r w:rsidRPr="00433B43">
                <w:rPr>
                  <w:rFonts w:cs="Arial"/>
                  <w:color w:val="0000FF"/>
                  <w:u w:val="single"/>
                </w:rPr>
                <w:t>easily renewed</w:t>
              </w:r>
            </w:hyperlink>
            <w:r w:rsidRPr="00433B43">
              <w:rPr>
                <w:rFonts w:cs="Arial"/>
                <w:color w:val="000000"/>
              </w:rPr>
              <w:t xml:space="preserve"> before it expires. You'll receive an email message from the ARRL several weeks before one of your </w:t>
            </w:r>
            <w:proofErr w:type="spellStart"/>
            <w:r w:rsidRPr="00433B43">
              <w:rPr>
                <w:rFonts w:cs="Arial"/>
                <w:color w:val="000000"/>
              </w:rPr>
              <w:t>Callsign</w:t>
            </w:r>
            <w:proofErr w:type="spellEnd"/>
            <w:r w:rsidRPr="00433B43">
              <w:rPr>
                <w:rFonts w:cs="Arial"/>
                <w:color w:val="000000"/>
              </w:rPr>
              <w:t xml:space="preserve"> Certificates will expire.</w:t>
            </w:r>
          </w:p>
        </w:tc>
      </w:tr>
    </w:tbl>
    <w:p w:rsidR="00C742D9" w:rsidRDefault="00C742D9"/>
    <w:sectPr w:rsidR="00C742D9" w:rsidSect="00C742D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433B43"/>
    <w:rsid w:val="00433B43"/>
    <w:rsid w:val="009D1477"/>
    <w:rsid w:val="00C742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42D9"/>
  </w:style>
  <w:style w:type="paragraph" w:styleId="Heading1">
    <w:name w:val="heading 1"/>
    <w:basedOn w:val="Normal"/>
    <w:link w:val="Heading1Char"/>
    <w:uiPriority w:val="9"/>
    <w:qFormat/>
    <w:rsid w:val="00433B43"/>
    <w:p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link w:val="Heading2Char"/>
    <w:uiPriority w:val="9"/>
    <w:qFormat/>
    <w:rsid w:val="00433B43"/>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B43"/>
    <w:rPr>
      <w:rFonts w:ascii="Times New Roman" w:hAnsi="Times New Roman"/>
      <w:b/>
      <w:bCs/>
      <w:kern w:val="36"/>
      <w:sz w:val="48"/>
      <w:szCs w:val="48"/>
    </w:rPr>
  </w:style>
  <w:style w:type="character" w:customStyle="1" w:styleId="Heading2Char">
    <w:name w:val="Heading 2 Char"/>
    <w:basedOn w:val="DefaultParagraphFont"/>
    <w:link w:val="Heading2"/>
    <w:uiPriority w:val="9"/>
    <w:rsid w:val="00433B43"/>
    <w:rPr>
      <w:rFonts w:ascii="Times New Roman" w:hAnsi="Times New Roman"/>
      <w:b/>
      <w:bCs/>
      <w:sz w:val="36"/>
      <w:szCs w:val="36"/>
    </w:rPr>
  </w:style>
  <w:style w:type="paragraph" w:styleId="NormalWeb">
    <w:name w:val="Normal (Web)"/>
    <w:basedOn w:val="Normal"/>
    <w:uiPriority w:val="99"/>
    <w:unhideWhenUsed/>
    <w:rsid w:val="00433B43"/>
    <w:pPr>
      <w:spacing w:before="100" w:beforeAutospacing="1" w:after="100" w:afterAutospacing="1"/>
    </w:pPr>
    <w:rPr>
      <w:rFonts w:ascii="Times New Roman" w:hAnsi="Times New Roman"/>
    </w:rPr>
  </w:style>
  <w:style w:type="character" w:styleId="Strong">
    <w:name w:val="Strong"/>
    <w:basedOn w:val="DefaultParagraphFont"/>
    <w:uiPriority w:val="22"/>
    <w:qFormat/>
    <w:rsid w:val="00433B43"/>
    <w:rPr>
      <w:b/>
      <w:bCs/>
    </w:rPr>
  </w:style>
  <w:style w:type="character" w:styleId="Hyperlink">
    <w:name w:val="Hyperlink"/>
    <w:basedOn w:val="DefaultParagraphFont"/>
    <w:uiPriority w:val="99"/>
    <w:unhideWhenUsed/>
    <w:rsid w:val="00433B43"/>
    <w:rPr>
      <w:color w:val="0000FF"/>
      <w:u w:val="single"/>
    </w:rPr>
  </w:style>
</w:styles>
</file>

<file path=word/webSettings.xml><?xml version="1.0" encoding="utf-8"?>
<w:webSettings xmlns:r="http://schemas.openxmlformats.org/officeDocument/2006/relationships" xmlns:w="http://schemas.openxmlformats.org/wordprocessingml/2006/main">
  <w:divs>
    <w:div w:id="1675957237">
      <w:bodyDiv w:val="1"/>
      <w:marLeft w:val="0"/>
      <w:marRight w:val="0"/>
      <w:marTop w:val="0"/>
      <w:marBottom w:val="0"/>
      <w:divBdr>
        <w:top w:val="none" w:sz="0" w:space="0" w:color="auto"/>
        <w:left w:val="none" w:sz="0" w:space="0" w:color="auto"/>
        <w:bottom w:val="none" w:sz="0" w:space="0" w:color="auto"/>
        <w:right w:val="none" w:sz="0" w:space="0" w:color="auto"/>
      </w:divBdr>
      <w:divsChild>
        <w:div w:id="1111364420">
          <w:marLeft w:val="0"/>
          <w:marRight w:val="0"/>
          <w:marTop w:val="0"/>
          <w:marBottom w:val="0"/>
          <w:divBdr>
            <w:top w:val="none" w:sz="0" w:space="0" w:color="auto"/>
            <w:left w:val="none" w:sz="0" w:space="0" w:color="auto"/>
            <w:bottom w:val="none" w:sz="0" w:space="0" w:color="auto"/>
            <w:right w:val="none" w:sz="0" w:space="0" w:color="auto"/>
          </w:divBdr>
        </w:div>
        <w:div w:id="365907326">
          <w:marLeft w:val="0"/>
          <w:marRight w:val="0"/>
          <w:marTop w:val="0"/>
          <w:marBottom w:val="0"/>
          <w:divBdr>
            <w:top w:val="none" w:sz="0" w:space="0" w:color="auto"/>
            <w:left w:val="none" w:sz="0" w:space="0" w:color="auto"/>
            <w:bottom w:val="none" w:sz="0" w:space="0" w:color="auto"/>
            <w:right w:val="none" w:sz="0" w:space="0" w:color="auto"/>
          </w:divBdr>
        </w:div>
        <w:div w:id="1855991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tw.arrl.org/lotw-help/installation/" TargetMode="External"/><Relationship Id="rId13" Type="http://schemas.openxmlformats.org/officeDocument/2006/relationships/hyperlink" Target="https://lotw.arrl.org/lotw-help/certaccept/" TargetMode="External"/><Relationship Id="rId18" Type="http://schemas.openxmlformats.org/officeDocument/2006/relationships/hyperlink" Target="https://lotw.arrl.org/lotw-help/viewing-qsls/" TargetMode="External"/><Relationship Id="rId3" Type="http://schemas.openxmlformats.org/officeDocument/2006/relationships/webSettings" Target="webSettings.xml"/><Relationship Id="rId21" Type="http://schemas.openxmlformats.org/officeDocument/2006/relationships/hyperlink" Target="https://lotw.arrl.org/lotw-help/submitting-qsos/" TargetMode="External"/><Relationship Id="rId7" Type="http://schemas.openxmlformats.org/officeDocument/2006/relationships/hyperlink" Target="https://wireless.fcc.gov/uls" TargetMode="External"/><Relationship Id="rId12" Type="http://schemas.openxmlformats.org/officeDocument/2006/relationships/hyperlink" Target="https://www.arrl.org/dxcc-card-checker-master-list" TargetMode="External"/><Relationship Id="rId17" Type="http://schemas.openxmlformats.org/officeDocument/2006/relationships/hyperlink" Target="https://lotw.arrl.org/lotw-help/view-accepted-qsos/"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tw.arrl.org/lotwuser" TargetMode="External"/><Relationship Id="rId20" Type="http://schemas.openxmlformats.org/officeDocument/2006/relationships/hyperlink" Target="https://lotw.arrl.org/lotw-help/lotw-login/" TargetMode="External"/><Relationship Id="rId1" Type="http://schemas.openxmlformats.org/officeDocument/2006/relationships/styles" Target="styles.xml"/><Relationship Id="rId6" Type="http://schemas.openxmlformats.org/officeDocument/2006/relationships/hyperlink" Target="https://lotw.arrl.org/lotw-help/award-credit/" TargetMode="External"/><Relationship Id="rId11" Type="http://schemas.openxmlformats.org/officeDocument/2006/relationships/hyperlink" Target="mailto:LoTW-help@arrl.org" TargetMode="External"/><Relationship Id="rId24" Type="http://schemas.openxmlformats.org/officeDocument/2006/relationships/fontTable" Target="fontTable.xml"/><Relationship Id="rId5" Type="http://schemas.openxmlformats.org/officeDocument/2006/relationships/hyperlink" Target="https://lotw.arrl.org/lotw-help/data/uploads/gettingstarted-flowchart-withemail.jpg" TargetMode="External"/><Relationship Id="rId15" Type="http://schemas.openxmlformats.org/officeDocument/2006/relationships/hyperlink" Target="https://lotw.arrl.org/lotw-help/stnloc/" TargetMode="External"/><Relationship Id="rId23" Type="http://schemas.openxmlformats.org/officeDocument/2006/relationships/hyperlink" Target="https://lotw.arrl.org/lotw-help/renewing/" TargetMode="External"/><Relationship Id="rId10" Type="http://schemas.openxmlformats.org/officeDocument/2006/relationships/hyperlink" Target="https://lotw.arrl.org/lotw/password" TargetMode="External"/><Relationship Id="rId19" Type="http://schemas.openxmlformats.org/officeDocument/2006/relationships/hyperlink" Target="https://lotw.arrl.org/lotw-help/award-credit/" TargetMode="External"/><Relationship Id="rId4" Type="http://schemas.openxmlformats.org/officeDocument/2006/relationships/hyperlink" Target="https://lotw.arrl.org/lotw-help/key-concepts/" TargetMode="External"/><Relationship Id="rId9" Type="http://schemas.openxmlformats.org/officeDocument/2006/relationships/hyperlink" Target="https://lotw.arrl.org/lotw-help/certreq/" TargetMode="External"/><Relationship Id="rId14" Type="http://schemas.openxmlformats.org/officeDocument/2006/relationships/hyperlink" Target="https://lotw.arrl.org/lotw-help/stnloc/" TargetMode="External"/><Relationship Id="rId22" Type="http://schemas.openxmlformats.org/officeDocument/2006/relationships/hyperlink" Target="https://lotw.arrl.org/lotw-help/multiple-callsigns-lo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981</Words>
  <Characters>5593</Characters>
  <Application>Microsoft Office Word</Application>
  <DocSecurity>0</DocSecurity>
  <Lines>46</Lines>
  <Paragraphs>13</Paragraphs>
  <ScaleCrop>false</ScaleCrop>
  <Company/>
  <LinksUpToDate>false</LinksUpToDate>
  <CharactersWithSpaces>6561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N2TU 8920</dc:creator>
  <cp:lastModifiedBy>N2TU 8920</cp:lastModifiedBy>
  <cp:revision>1</cp:revision>
  <dcterms:created xsi:type="dcterms:W3CDTF">2023-05-01T12:23:00Z</dcterms:created>
  <dcterms:modified xsi:type="dcterms:W3CDTF">2023-05-01T12:23:00Z</dcterms:modified>
</cp:coreProperties>
</file>